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8F8CB">
      <w:pPr>
        <w:pStyle w:val="2"/>
        <w:bidi w:val="0"/>
        <w:rPr>
          <w:rFonts w:hint="eastAsia"/>
        </w:rPr>
      </w:pPr>
      <w:r>
        <w:rPr>
          <w:rFonts w:hint="eastAsia"/>
        </w:rPr>
        <w:t>Heterogeneous flooring：</w:t>
      </w:r>
    </w:p>
    <w:p w14:paraId="7C5AEF80">
      <w:pPr>
        <w:rPr>
          <w:rFonts w:hint="eastAsia"/>
        </w:rPr>
      </w:pPr>
      <w:r>
        <w:rPr>
          <w:rFonts w:hint="eastAsia"/>
        </w:rPr>
        <w:t>帮我把下面的参数翻译成英文</w:t>
      </w:r>
    </w:p>
    <w:p w14:paraId="4A3F5EB3">
      <w:pPr>
        <w:rPr>
          <w:rFonts w:hint="eastAsia"/>
        </w:rPr>
      </w:pPr>
      <w:r>
        <w:rPr>
          <w:rFonts w:hint="eastAsia"/>
        </w:rPr>
        <w:t>1、品牌：法福莱</w:t>
      </w:r>
    </w:p>
    <w:p w14:paraId="636AE71D">
      <w:pPr>
        <w:rPr>
          <w:rFonts w:hint="eastAsia"/>
        </w:rPr>
      </w:pPr>
      <w:r>
        <w:rPr>
          <w:rFonts w:hint="eastAsia"/>
        </w:rPr>
        <w:t>2、材质：多层复合工艺，致密底</w:t>
      </w:r>
    </w:p>
    <w:p w14:paraId="1966DBC8">
      <w:pPr>
        <w:rPr>
          <w:rFonts w:hint="eastAsia"/>
        </w:rPr>
      </w:pPr>
      <w:r>
        <w:rPr>
          <w:rFonts w:hint="eastAsia"/>
        </w:rPr>
        <w:t>3、厚度：2.0mm，宽度：2米</w:t>
      </w:r>
    </w:p>
    <w:p w14:paraId="6F559AE7">
      <w:pPr>
        <w:rPr>
          <w:rFonts w:hint="eastAsia"/>
        </w:rPr>
      </w:pPr>
      <w:r>
        <w:rPr>
          <w:rFonts w:hint="eastAsia"/>
        </w:rPr>
        <w:t>3、耐污：表面UV耐污处理，易清洁打理</w:t>
      </w:r>
    </w:p>
    <w:p w14:paraId="25C399CD">
      <w:pPr>
        <w:rPr>
          <w:rFonts w:hint="eastAsia"/>
        </w:rPr>
      </w:pPr>
      <w:r>
        <w:rPr>
          <w:rFonts w:hint="eastAsia"/>
        </w:rPr>
        <w:t>4、阻燃性：燃烧性能达到B1（C-S1，t0）级难燃材料</w:t>
      </w:r>
    </w:p>
    <w:p w14:paraId="11402965">
      <w:pPr>
        <w:rPr>
          <w:rFonts w:hint="eastAsia"/>
        </w:rPr>
      </w:pPr>
      <w:r>
        <w:rPr>
          <w:rFonts w:hint="eastAsia"/>
        </w:rPr>
        <w:t>5、耐磨性：通过GB/T11982.1-2015检测依据，耐磨性能T级，椅子脚轮试验无破损</w:t>
      </w:r>
    </w:p>
    <w:p w14:paraId="048C7634">
      <w:pPr>
        <w:rPr>
          <w:rFonts w:hint="eastAsia"/>
        </w:rPr>
      </w:pPr>
      <w:r>
        <w:rPr>
          <w:rFonts w:hint="eastAsia"/>
        </w:rPr>
        <w:t>6、稳定性：内含玻璃纤维稳定层，加热尺寸变化率纵向0.08%，加热尺寸变化率横向0.05%。</w:t>
      </w:r>
    </w:p>
    <w:p w14:paraId="5794B263">
      <w:pPr>
        <w:rPr>
          <w:rFonts w:hint="eastAsia"/>
        </w:rPr>
      </w:pPr>
      <w:r>
        <w:rPr>
          <w:rFonts w:hint="eastAsia"/>
        </w:rPr>
        <w:t>7、甲醛释放量（GB/T 17657-2013）：符合EO等级要求</w:t>
      </w:r>
    </w:p>
    <w:p w14:paraId="1BC2D3BD">
      <w:pPr>
        <w:rPr>
          <w:rFonts w:hint="eastAsia"/>
        </w:rPr>
      </w:pPr>
      <w:r>
        <w:rPr>
          <w:rFonts w:hint="eastAsia"/>
        </w:rPr>
        <w:t>8、可溶性重金属（铅、镉）：＜0.1 mg/㎡</w:t>
      </w:r>
    </w:p>
    <w:p w14:paraId="01775EE8">
      <w:pPr>
        <w:rPr>
          <w:rFonts w:hint="eastAsia"/>
        </w:rPr>
      </w:pPr>
      <w:r>
        <w:rPr>
          <w:rFonts w:hint="eastAsia"/>
        </w:rPr>
        <w:t>9、防滑性：通过DIN 51130-2014检测依据，达到R10级 15.4°</w:t>
      </w:r>
    </w:p>
    <w:p w14:paraId="0BABC65D">
      <w:pPr>
        <w:rPr>
          <w:rFonts w:hint="eastAsia"/>
        </w:rPr>
      </w:pPr>
      <w:r>
        <w:rPr>
          <w:rFonts w:hint="eastAsia"/>
        </w:rPr>
        <w:t>10、耐酸耐碱：通过ISO 26987:2008检测，氢氧化钠溶液（25%），盐酸溶液（3%），无影响</w:t>
      </w:r>
    </w:p>
    <w:p w14:paraId="1476E53C">
      <w:pPr>
        <w:rPr>
          <w:rFonts w:hint="eastAsia"/>
        </w:rPr>
      </w:pPr>
      <w:r>
        <w:rPr>
          <w:rFonts w:hint="eastAsia"/>
        </w:rPr>
        <w:t>11、通过ISO9001、ISO14001、ISO45001认证</w:t>
      </w:r>
    </w:p>
    <w:p w14:paraId="31933CDA">
      <w:pPr>
        <w:rPr>
          <w:rFonts w:hint="eastAsia"/>
        </w:rPr>
      </w:pPr>
      <w:r>
        <w:rPr>
          <w:rFonts w:hint="eastAsia"/>
        </w:rPr>
        <w:t>12、通过欧盟CE认证</w:t>
      </w:r>
    </w:p>
    <w:p w14:paraId="0883C000">
      <w:pPr>
        <w:rPr>
          <w:rFonts w:hint="eastAsia"/>
        </w:rPr>
      </w:pPr>
      <w:r>
        <w:rPr>
          <w:rFonts w:hint="eastAsia"/>
        </w:rPr>
        <w:t>13、《202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中国弹性地板行业十大品牌》《2023年中国弹性地板行业十大品牌》《2022年中国弹性地板行业十大品牌》《2021年中国弹性地板行业十大品牌》《2018年中国弹性地板行业十大知名品牌》《2017年中国运动地板行业领军品牌》《2016年中国弹性地板行业十大流通品牌》</w:t>
      </w:r>
    </w:p>
    <w:p w14:paraId="1BA972D9">
      <w:pPr>
        <w:rPr>
          <w:rFonts w:hint="eastAsia"/>
        </w:rPr>
      </w:pPr>
    </w:p>
    <w:p w14:paraId="0EA14030">
      <w:pPr>
        <w:rPr>
          <w:rFonts w:hint="eastAsia"/>
        </w:rPr>
      </w:pPr>
      <w:r>
        <w:rPr>
          <w:rFonts w:hint="eastAsia"/>
        </w:rPr>
        <w:t>Brand: FARFLY</w:t>
      </w:r>
    </w:p>
    <w:p w14:paraId="3E59947E">
      <w:pPr>
        <w:rPr>
          <w:rFonts w:hint="eastAsia"/>
        </w:rPr>
      </w:pPr>
    </w:p>
    <w:p w14:paraId="051529D0">
      <w:pPr>
        <w:rPr>
          <w:rFonts w:hint="eastAsia"/>
        </w:rPr>
      </w:pPr>
      <w:r>
        <w:rPr>
          <w:rFonts w:hint="eastAsia"/>
        </w:rPr>
        <w:t>Material: Multi-layer composite technology, dense base</w:t>
      </w:r>
    </w:p>
    <w:p w14:paraId="153EF4D6">
      <w:pPr>
        <w:rPr>
          <w:rFonts w:hint="eastAsia"/>
        </w:rPr>
      </w:pPr>
    </w:p>
    <w:p w14:paraId="69835BCB">
      <w:pPr>
        <w:rPr>
          <w:rFonts w:hint="eastAsia"/>
        </w:rPr>
      </w:pPr>
      <w:r>
        <w:rPr>
          <w:rFonts w:hint="eastAsia"/>
        </w:rPr>
        <w:t>Thickness: 2.0mm, Width: 2 meters</w:t>
      </w:r>
    </w:p>
    <w:p w14:paraId="635BE210">
      <w:pPr>
        <w:rPr>
          <w:rFonts w:hint="eastAsia"/>
        </w:rPr>
      </w:pPr>
    </w:p>
    <w:p w14:paraId="1B305E6A">
      <w:pPr>
        <w:rPr>
          <w:rFonts w:hint="eastAsia"/>
        </w:rPr>
      </w:pPr>
      <w:r>
        <w:rPr>
          <w:rFonts w:hint="eastAsia"/>
        </w:rPr>
        <w:t>Stain Resistance: Surface UV stain-resistant treatment, easy to clean and maintain</w:t>
      </w:r>
    </w:p>
    <w:p w14:paraId="7BDB43C2">
      <w:pPr>
        <w:rPr>
          <w:rFonts w:hint="eastAsia"/>
        </w:rPr>
      </w:pPr>
    </w:p>
    <w:p w14:paraId="39FE8B81">
      <w:pPr>
        <w:rPr>
          <w:rFonts w:hint="eastAsia"/>
        </w:rPr>
      </w:pPr>
      <w:r>
        <w:rPr>
          <w:rFonts w:hint="eastAsia"/>
        </w:rPr>
        <w:t>Flame Retardancy: Burning performance meets Class B1 (C-S1, t0) standard for flame-retardant materials</w:t>
      </w:r>
    </w:p>
    <w:p w14:paraId="28C0907F">
      <w:pPr>
        <w:rPr>
          <w:rFonts w:hint="eastAsia"/>
        </w:rPr>
      </w:pPr>
    </w:p>
    <w:p w14:paraId="41366ACD">
      <w:pPr>
        <w:rPr>
          <w:rFonts w:hint="eastAsia"/>
        </w:rPr>
      </w:pPr>
      <w:r>
        <w:rPr>
          <w:rFonts w:hint="eastAsia"/>
        </w:rPr>
        <w:t>Wear Resistance: Tested according to GB/T 11982.1-2015, wear resistance grade T, no damage in chair caster test</w:t>
      </w:r>
    </w:p>
    <w:p w14:paraId="69EFB2A0">
      <w:pPr>
        <w:rPr>
          <w:rFonts w:hint="eastAsia"/>
        </w:rPr>
      </w:pPr>
    </w:p>
    <w:p w14:paraId="18D29858">
      <w:pPr>
        <w:rPr>
          <w:rFonts w:hint="eastAsia"/>
        </w:rPr>
      </w:pPr>
      <w:r>
        <w:rPr>
          <w:rFonts w:hint="eastAsia"/>
        </w:rPr>
        <w:t>Stability: Contains glass fiber stabilization layer, longitudinal heating dimensional change rate 0.08%, transverse heating dimensional change rate 0.05%</w:t>
      </w:r>
    </w:p>
    <w:p w14:paraId="268DAA41">
      <w:pPr>
        <w:rPr>
          <w:rFonts w:hint="eastAsia"/>
        </w:rPr>
      </w:pPr>
    </w:p>
    <w:p w14:paraId="4895A248">
      <w:pPr>
        <w:rPr>
          <w:rFonts w:hint="eastAsia"/>
        </w:rPr>
      </w:pPr>
      <w:r>
        <w:rPr>
          <w:rFonts w:hint="eastAsia"/>
        </w:rPr>
        <w:t>Formaldehyde Emission (GB/T 17657-2013): Complies with E0 grade requirements</w:t>
      </w:r>
    </w:p>
    <w:p w14:paraId="028A9A55">
      <w:pPr>
        <w:rPr>
          <w:rFonts w:hint="eastAsia"/>
        </w:rPr>
      </w:pPr>
    </w:p>
    <w:p w14:paraId="3F665639">
      <w:pPr>
        <w:rPr>
          <w:rFonts w:hint="eastAsia"/>
        </w:rPr>
      </w:pPr>
      <w:r>
        <w:rPr>
          <w:rFonts w:hint="eastAsia"/>
        </w:rPr>
        <w:t>Soluble Heavy Metals (Lead, Cadmium): &lt;0.1 mg/m²</w:t>
      </w:r>
    </w:p>
    <w:p w14:paraId="5D5B9847">
      <w:pPr>
        <w:rPr>
          <w:rFonts w:hint="eastAsia"/>
        </w:rPr>
      </w:pPr>
    </w:p>
    <w:p w14:paraId="37E74992">
      <w:pPr>
        <w:rPr>
          <w:rFonts w:hint="eastAsia"/>
        </w:rPr>
      </w:pPr>
      <w:r>
        <w:rPr>
          <w:rFonts w:hint="eastAsia"/>
        </w:rPr>
        <w:t>Slip Resistance: Tested according to DIN 51130-2014, achieves R10 grade 15.4°</w:t>
      </w:r>
    </w:p>
    <w:p w14:paraId="5FD47D64">
      <w:pPr>
        <w:rPr>
          <w:rFonts w:hint="eastAsia"/>
        </w:rPr>
      </w:pPr>
    </w:p>
    <w:p w14:paraId="69E052C0">
      <w:pPr>
        <w:rPr>
          <w:rFonts w:hint="eastAsia"/>
        </w:rPr>
      </w:pPr>
      <w:r>
        <w:rPr>
          <w:rFonts w:hint="eastAsia"/>
        </w:rPr>
        <w:t>Acid and Alkali Resistance: Tested according to ISO 26987:2008, no effect from sodium hydroxide solution (25%) or hydrochloric acid solution (3%)</w:t>
      </w:r>
    </w:p>
    <w:p w14:paraId="734A923F">
      <w:pPr>
        <w:rPr>
          <w:rFonts w:hint="eastAsia"/>
        </w:rPr>
      </w:pPr>
    </w:p>
    <w:p w14:paraId="752A63D1">
      <w:pPr>
        <w:rPr>
          <w:rFonts w:hint="eastAsia"/>
        </w:rPr>
      </w:pPr>
      <w:r>
        <w:rPr>
          <w:rFonts w:hint="eastAsia"/>
        </w:rPr>
        <w:t>Certifications: ISO9001, ISO14001, ISO45001</w:t>
      </w:r>
    </w:p>
    <w:p w14:paraId="1ACF0B66">
      <w:pPr>
        <w:rPr>
          <w:rFonts w:hint="eastAsia"/>
        </w:rPr>
      </w:pPr>
    </w:p>
    <w:p w14:paraId="0B18F706">
      <w:pPr>
        <w:rPr>
          <w:rFonts w:hint="eastAsia"/>
        </w:rPr>
      </w:pPr>
      <w:r>
        <w:rPr>
          <w:rFonts w:hint="eastAsia"/>
        </w:rPr>
        <w:t>CE Certification (European Union)</w:t>
      </w:r>
    </w:p>
    <w:p w14:paraId="183AB04C">
      <w:pPr>
        <w:rPr>
          <w:rFonts w:hint="eastAsia"/>
        </w:rPr>
      </w:pPr>
    </w:p>
    <w:p w14:paraId="46EA4A45">
      <w:pPr>
        <w:rPr>
          <w:rFonts w:hint="eastAsia"/>
        </w:rPr>
      </w:pPr>
      <w:r>
        <w:rPr>
          <w:rFonts w:hint="eastAsia"/>
        </w:rPr>
        <w:t>Industry Awards:</w:t>
      </w:r>
    </w:p>
    <w:p w14:paraId="4AB081D1">
      <w:pPr>
        <w:rPr>
          <w:rFonts w:hint="eastAsia"/>
        </w:rPr>
      </w:pPr>
    </w:p>
    <w:p w14:paraId="2678FAC1">
      <w:pPr>
        <w:rPr>
          <w:rFonts w:hint="eastAsia"/>
        </w:rPr>
      </w:pPr>
      <w:r>
        <w:rPr>
          <w:rFonts w:hint="eastAsia"/>
        </w:rPr>
        <w:t>Top 10 Brands in China's Resilient Flooring Industry (2024, 2023, 2022, 2021)</w:t>
      </w:r>
    </w:p>
    <w:p w14:paraId="4AB6A5D1">
      <w:pPr>
        <w:rPr>
          <w:rFonts w:hint="eastAsia"/>
        </w:rPr>
      </w:pPr>
    </w:p>
    <w:p w14:paraId="4A21486D">
      <w:pPr>
        <w:rPr>
          <w:rFonts w:hint="eastAsia"/>
        </w:rPr>
      </w:pPr>
      <w:r>
        <w:rPr>
          <w:rFonts w:hint="eastAsia"/>
        </w:rPr>
        <w:t>Top 10 Well-Known Brands in China's Resilient Flooring Industry (2018)</w:t>
      </w:r>
    </w:p>
    <w:p w14:paraId="68B2BC02">
      <w:pPr>
        <w:rPr>
          <w:rFonts w:hint="eastAsia"/>
        </w:rPr>
      </w:pPr>
    </w:p>
    <w:p w14:paraId="0715DC8B">
      <w:pPr>
        <w:rPr>
          <w:rFonts w:hint="eastAsia"/>
        </w:rPr>
      </w:pPr>
      <w:r>
        <w:rPr>
          <w:rFonts w:hint="eastAsia"/>
        </w:rPr>
        <w:t>Leading Brand in China's Sports Flooring Industry (2017)</w:t>
      </w:r>
    </w:p>
    <w:p w14:paraId="542BC8F0">
      <w:pPr>
        <w:rPr>
          <w:rFonts w:hint="eastAsia"/>
        </w:rPr>
      </w:pPr>
    </w:p>
    <w:p w14:paraId="3F2E93EF">
      <w:pPr>
        <w:rPr>
          <w:rFonts w:hint="eastAsia"/>
        </w:rPr>
      </w:pPr>
      <w:r>
        <w:rPr>
          <w:rFonts w:hint="eastAsia"/>
        </w:rPr>
        <w:t>Top 10 Circulation Brands in China's Resilient Flooring Industry (2016)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23D09"/>
    <w:rsid w:val="651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496</Characters>
  <Lines>0</Lines>
  <Paragraphs>0</Paragraphs>
  <TotalTime>3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2025-11-24T02:35:00Z</dcterms:created>
  <dc:creator>user</dc:creator>
  <cp:lastModifiedBy>腾方朱同学</cp:lastModifiedBy>
  <dcterms:modified xsi:type="dcterms:W3CDTF">2025-11-24T02:38:54Z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eyJoZGlkIjoiNzk5MmE2NzJmYzVlN2ZlM2NlZDdiNjBiZWQzOGM5NzEiLCJ1c2VySWQiOiIxNDc2MDAwMDY0In0=</vt:lpwstr>
  </property>
  <property fmtid="{D5CDD505-2E9C-101B-9397-08002B2CF9AE}" pid="4" name="ICV">
    <vt:lpwstr>A6BAE7AD2D0C4D4B8889A32530E741A1_12</vt:lpwstr>
  </property>
</Properties>
</file>